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1C10" w:rsidRDefault="003F1C10" w:rsidP="00AD3AEA">
      <w:pPr>
        <w:pStyle w:val="NormalWeb"/>
        <w:spacing w:after="120" w:afterAutospacing="0"/>
      </w:pPr>
      <w:r>
        <w:rPr>
          <w:rStyle w:val="Strong"/>
        </w:rPr>
        <w:t>Frequently Asked Questions (FAQs)</w:t>
      </w:r>
    </w:p>
    <w:p w:rsidR="003F1C10" w:rsidRDefault="003F1C10" w:rsidP="00D940A9">
      <w:pPr>
        <w:pStyle w:val="NoSpacing"/>
        <w:numPr>
          <w:ilvl w:val="0"/>
          <w:numId w:val="4"/>
        </w:numPr>
      </w:pPr>
      <w:r>
        <w:rPr>
          <w:rStyle w:val="Strong"/>
        </w:rPr>
        <w:t>The applicant finds that while filling the online application in the GDS CCE Portal, there is some error in the Death Registration data of the GDS, such as DOB, Date of Death, Name of the GDS, etc.</w:t>
      </w:r>
      <w:r>
        <w:br/>
      </w:r>
      <w:r>
        <w:br/>
        <w:t>The applicant</w:t>
      </w:r>
      <w:r w:rsidR="00A204AC">
        <w:t xml:space="preserve"> </w:t>
      </w:r>
      <w:r>
        <w:t>should</w:t>
      </w:r>
      <w:r w:rsidR="00A204AC">
        <w:t xml:space="preserve"> not submit the application and</w:t>
      </w:r>
      <w:r>
        <w:t xml:space="preserve"> </w:t>
      </w:r>
      <w:r w:rsidR="00A204AC">
        <w:t xml:space="preserve">contact SDH to </w:t>
      </w:r>
      <w:r>
        <w:t>get the data corrected</w:t>
      </w:r>
      <w:r w:rsidR="00A204AC">
        <w:t>.</w:t>
      </w:r>
      <w:r>
        <w:t xml:space="preserve"> This </w:t>
      </w:r>
      <w:r w:rsidR="00A204AC">
        <w:t xml:space="preserve">edit </w:t>
      </w:r>
      <w:r>
        <w:t xml:space="preserve">option </w:t>
      </w:r>
      <w:r w:rsidR="00A204AC">
        <w:t xml:space="preserve">in respect of deceased GDS </w:t>
      </w:r>
      <w:r>
        <w:t>will be enabled until the application is submitted by the applicant. Once the application is submitted</w:t>
      </w:r>
      <w:r w:rsidR="0051183E">
        <w:t xml:space="preserve"> by applicant</w:t>
      </w:r>
      <w:bookmarkStart w:id="0" w:name="_GoBack"/>
      <w:bookmarkEnd w:id="0"/>
      <w:r>
        <w:t xml:space="preserve">, there </w:t>
      </w:r>
      <w:r w:rsidR="00A204AC">
        <w:t>will be</w:t>
      </w:r>
      <w:r>
        <w:t xml:space="preserve"> no provision for editing the CCE Registration Data</w:t>
      </w:r>
      <w:r w:rsidR="00B8552E">
        <w:t xml:space="preserve"> </w:t>
      </w:r>
      <w:r w:rsidR="00A204AC">
        <w:t>(deceased GDS data)</w:t>
      </w:r>
      <w:r>
        <w:t>, as the applicant has already accepted the data as correct</w:t>
      </w:r>
      <w:r w:rsidR="00A204AC">
        <w:t xml:space="preserve"> and submitted the application.</w:t>
      </w:r>
    </w:p>
    <w:p w:rsidR="00A204AC" w:rsidRDefault="00A204AC" w:rsidP="00A204AC">
      <w:pPr>
        <w:pStyle w:val="NormalWeb"/>
        <w:spacing w:before="120" w:beforeAutospacing="0" w:after="80" w:afterAutospacing="0"/>
        <w:ind w:left="720"/>
        <w:jc w:val="both"/>
      </w:pPr>
    </w:p>
    <w:p w:rsidR="00A204AC" w:rsidRPr="00A204AC" w:rsidRDefault="003F1C10" w:rsidP="00D940A9">
      <w:pPr>
        <w:pStyle w:val="NormalWeb"/>
        <w:numPr>
          <w:ilvl w:val="0"/>
          <w:numId w:val="4"/>
        </w:numPr>
        <w:spacing w:before="120" w:beforeAutospacing="0" w:after="80" w:afterAutospacing="0"/>
        <w:rPr>
          <w:rStyle w:val="Strong"/>
          <w:b w:val="0"/>
          <w:bCs w:val="0"/>
        </w:rPr>
      </w:pPr>
      <w:r>
        <w:rPr>
          <w:rStyle w:val="Strong"/>
        </w:rPr>
        <w:t>While entering the dependent details in the family details section, the applicant added the details of a dependent and found some errors, such as incorrect status (unemployed/employed) or Monthly Income. Can these errors be corrected while filling the form in the GDS CCE Portal?</w:t>
      </w:r>
    </w:p>
    <w:p w:rsidR="00A204AC" w:rsidRDefault="003F1C10" w:rsidP="00A204AC">
      <w:pPr>
        <w:pStyle w:val="NormalWeb"/>
        <w:spacing w:before="120" w:beforeAutospacing="0" w:after="80" w:afterAutospacing="0"/>
        <w:ind w:left="720"/>
      </w:pPr>
      <w:r>
        <w:br/>
        <w:t xml:space="preserve">There is a delete button in the </w:t>
      </w:r>
      <w:r w:rsidR="002C2AB1">
        <w:t xml:space="preserve">end of </w:t>
      </w:r>
      <w:r>
        <w:t>row of dependent details. The applicant can delete that particular row and add the dependent details afresh</w:t>
      </w:r>
      <w:r w:rsidR="00A204AC">
        <w:t>. The Applicant has to check and ensure that all the data is correct before proceeding to next step of the application. Once the Applicant proceeds for next step then there will be no provision for editing the dependent data.</w:t>
      </w:r>
    </w:p>
    <w:p w:rsidR="00A204AC" w:rsidRDefault="00A204AC" w:rsidP="00A204AC">
      <w:pPr>
        <w:pStyle w:val="NormalWeb"/>
        <w:spacing w:before="120" w:beforeAutospacing="0" w:after="80" w:afterAutospacing="0"/>
        <w:ind w:left="720"/>
      </w:pPr>
    </w:p>
    <w:p w:rsidR="00A204AC" w:rsidRDefault="003F1C10" w:rsidP="00D940A9">
      <w:pPr>
        <w:pStyle w:val="NormalWeb"/>
        <w:numPr>
          <w:ilvl w:val="0"/>
          <w:numId w:val="4"/>
        </w:numPr>
        <w:spacing w:before="120" w:beforeAutospacing="0" w:after="80" w:afterAutospacing="0"/>
      </w:pPr>
      <w:r>
        <w:rPr>
          <w:rStyle w:val="Strong"/>
        </w:rPr>
        <w:t>While entering the details of the applicant in the family details section, the applicant made some mistakes, such as incorrect status (employed/unemployed) or monthly income details. Can these errors be corrected?</w:t>
      </w:r>
    </w:p>
    <w:p w:rsidR="003F1C10" w:rsidRDefault="003F1C10" w:rsidP="00A204AC">
      <w:pPr>
        <w:pStyle w:val="NormalWeb"/>
        <w:spacing w:before="120" w:beforeAutospacing="0" w:after="80" w:afterAutospacing="0"/>
        <w:ind w:left="720"/>
      </w:pPr>
      <w:r>
        <w:br/>
        <w:t>Once the applicant fills in their details and adds the row in the family details section, it cannot be deleted. Only the rows related to the dependent details can be deleted and added afresh in the portal.</w:t>
      </w:r>
    </w:p>
    <w:p w:rsidR="00A204AC" w:rsidRDefault="00A204AC" w:rsidP="00A204AC">
      <w:pPr>
        <w:pStyle w:val="NormalWeb"/>
        <w:spacing w:before="120" w:beforeAutospacing="0" w:after="80" w:afterAutospacing="0"/>
        <w:ind w:left="720"/>
      </w:pPr>
    </w:p>
    <w:p w:rsidR="003F1C10" w:rsidRDefault="003F1C10" w:rsidP="00D940A9">
      <w:pPr>
        <w:pStyle w:val="NormalWeb"/>
        <w:numPr>
          <w:ilvl w:val="0"/>
          <w:numId w:val="4"/>
        </w:numPr>
        <w:spacing w:before="120" w:beforeAutospacing="0" w:after="120" w:afterAutospacing="0"/>
      </w:pPr>
      <w:r>
        <w:rPr>
          <w:rStyle w:val="Strong"/>
        </w:rPr>
        <w:t>The applicant forgot to add the dependent details, made some mistakes in dependent details, and submitted the application in the portal. Can it be corrected now?</w:t>
      </w:r>
      <w:r>
        <w:br/>
      </w:r>
      <w:r>
        <w:br/>
        <w:t>Once the applicant has submitted the application in the portal, there is no provision to update or add data related to the</w:t>
      </w:r>
      <w:r w:rsidR="00A204AC">
        <w:t xml:space="preserve"> dependents/</w:t>
      </w:r>
      <w:r>
        <w:t>applicant</w:t>
      </w:r>
      <w:r w:rsidR="00A204AC">
        <w:t>.</w:t>
      </w:r>
    </w:p>
    <w:p w:rsidR="00A204AC" w:rsidRDefault="00A204AC" w:rsidP="00A204AC">
      <w:pPr>
        <w:pStyle w:val="NormalWeb"/>
        <w:spacing w:before="120" w:beforeAutospacing="0" w:after="120" w:afterAutospacing="0"/>
        <w:ind w:left="720"/>
      </w:pPr>
    </w:p>
    <w:p w:rsidR="00A204AC" w:rsidRDefault="003F1C10" w:rsidP="00D940A9">
      <w:pPr>
        <w:pStyle w:val="NormalWeb"/>
        <w:numPr>
          <w:ilvl w:val="0"/>
          <w:numId w:val="4"/>
        </w:numPr>
        <w:spacing w:before="120" w:beforeAutospacing="0" w:after="120" w:afterAutospacing="0"/>
      </w:pPr>
      <w:r>
        <w:rPr>
          <w:rStyle w:val="Strong"/>
        </w:rPr>
        <w:t>How can an applicant withdraw the application in the portal?</w:t>
      </w:r>
      <w:r>
        <w:br/>
      </w:r>
    </w:p>
    <w:p w:rsidR="00A204AC" w:rsidRDefault="00A204AC" w:rsidP="00A204AC">
      <w:pPr>
        <w:pStyle w:val="ListParagraph"/>
      </w:pPr>
    </w:p>
    <w:p w:rsidR="003F1C10" w:rsidRDefault="003F1C10" w:rsidP="00A204AC">
      <w:pPr>
        <w:pStyle w:val="NormalWeb"/>
        <w:spacing w:before="120" w:beforeAutospacing="0" w:after="120" w:afterAutospacing="0"/>
        <w:ind w:left="720"/>
      </w:pPr>
      <w:r>
        <w:lastRenderedPageBreak/>
        <w:t>The applicant can withdraw the application</w:t>
      </w:r>
      <w:r w:rsidR="00A204AC">
        <w:t xml:space="preserve"> after the application is completely submitted by the applicant or</w:t>
      </w:r>
      <w:r>
        <w:t xml:space="preserve"> if it is reverted to the applicant by the DO/SDO</w:t>
      </w:r>
      <w:r w:rsidR="00A204AC">
        <w:t>.</w:t>
      </w:r>
    </w:p>
    <w:p w:rsidR="003F1C10" w:rsidRDefault="003F1C10" w:rsidP="00D940A9">
      <w:pPr>
        <w:pStyle w:val="NormalWeb"/>
        <w:numPr>
          <w:ilvl w:val="0"/>
          <w:numId w:val="4"/>
        </w:numPr>
        <w:spacing w:before="120" w:beforeAutospacing="0" w:after="120" w:afterAutospacing="0"/>
        <w:jc w:val="both"/>
      </w:pPr>
      <w:r>
        <w:rPr>
          <w:rStyle w:val="Strong"/>
        </w:rPr>
        <w:t>What details can the applicant fill in the application after withdrawing it?</w:t>
      </w:r>
      <w:r>
        <w:br/>
      </w:r>
      <w:r>
        <w:br/>
        <w:t>Once the applicant withdraws the application, they can fill out the form afresh</w:t>
      </w:r>
      <w:r w:rsidR="00B8552E">
        <w:t xml:space="preserve"> and submit the revised application</w:t>
      </w:r>
      <w:r>
        <w:t xml:space="preserve">. The </w:t>
      </w:r>
      <w:r w:rsidR="00B8552E">
        <w:t>date of application</w:t>
      </w:r>
      <w:r>
        <w:t xml:space="preserve"> will be</w:t>
      </w:r>
      <w:r w:rsidR="00B8552E">
        <w:t xml:space="preserve"> date on which the applicant submits the revised application.</w:t>
      </w:r>
    </w:p>
    <w:p w:rsidR="00B8552E" w:rsidRDefault="00B8552E" w:rsidP="00B8552E">
      <w:pPr>
        <w:pStyle w:val="NormalWeb"/>
        <w:spacing w:before="120" w:beforeAutospacing="0" w:after="120" w:afterAutospacing="0"/>
        <w:ind w:left="720"/>
        <w:jc w:val="both"/>
      </w:pPr>
    </w:p>
    <w:p w:rsidR="003F1C10" w:rsidRDefault="003F1C10" w:rsidP="00D940A9">
      <w:pPr>
        <w:pStyle w:val="NormalWeb"/>
        <w:numPr>
          <w:ilvl w:val="0"/>
          <w:numId w:val="4"/>
        </w:numPr>
        <w:spacing w:before="120" w:beforeAutospacing="0" w:after="120" w:afterAutospacing="0"/>
      </w:pPr>
      <w:r>
        <w:rPr>
          <w:rStyle w:val="Strong"/>
        </w:rPr>
        <w:t>How many times can the applicant withdraw the application?</w:t>
      </w:r>
      <w:r>
        <w:br/>
      </w:r>
      <w:r>
        <w:br/>
        <w:t>The applicant can withdraw the application only once.</w:t>
      </w:r>
    </w:p>
    <w:p w:rsidR="003F1C10" w:rsidRDefault="003F1C10" w:rsidP="00020FD1">
      <w:pPr>
        <w:pStyle w:val="NormalWeb"/>
        <w:spacing w:before="120" w:beforeAutospacing="0" w:after="120" w:afterAutospacing="0"/>
      </w:pPr>
    </w:p>
    <w:p w:rsidR="00B8552E" w:rsidRDefault="003F1C10" w:rsidP="00D940A9">
      <w:pPr>
        <w:pStyle w:val="NormalWeb"/>
        <w:numPr>
          <w:ilvl w:val="0"/>
          <w:numId w:val="4"/>
        </w:numPr>
        <w:spacing w:before="120" w:beforeAutospacing="0" w:after="120" w:afterAutospacing="0"/>
      </w:pPr>
      <w:r>
        <w:rPr>
          <w:rStyle w:val="Strong"/>
        </w:rPr>
        <w:t>The applicant identified by the Sub-Divisional Head is no longer willing to proceed with compassionate engagement and has requested a change of applicant. How can the applicant be changed in the portal?</w:t>
      </w:r>
    </w:p>
    <w:p w:rsidR="003F1C10" w:rsidRDefault="003F1C10" w:rsidP="00B8552E">
      <w:pPr>
        <w:pStyle w:val="NormalWeb"/>
        <w:spacing w:before="120" w:beforeAutospacing="0" w:after="120" w:afterAutospacing="0"/>
        <w:ind w:left="720"/>
      </w:pPr>
      <w:r>
        <w:br/>
        <w:t>Once the Sub-Divisional Head identifies the applicant and submits their details in the portal, there is no provision to change the applicant in the portal.</w:t>
      </w:r>
    </w:p>
    <w:p w:rsidR="003F1C10" w:rsidRDefault="003F1C10" w:rsidP="00020FD1">
      <w:pPr>
        <w:spacing w:before="120" w:after="120"/>
      </w:pPr>
    </w:p>
    <w:p w:rsidR="00E5192D" w:rsidRDefault="00E5192D" w:rsidP="005573C4">
      <w:pPr>
        <w:pStyle w:val="NormalWeb"/>
      </w:pPr>
    </w:p>
    <w:p w:rsidR="003667DD" w:rsidRPr="00C1322B" w:rsidRDefault="003667DD" w:rsidP="003667DD">
      <w:pPr>
        <w:rPr>
          <w:lang w:val="en-IN"/>
        </w:rPr>
      </w:pPr>
    </w:p>
    <w:p w:rsidR="00137E44" w:rsidRDefault="00137E44"/>
    <w:sectPr w:rsidR="00137E44" w:rsidSect="00BE231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8E4AD8"/>
    <w:multiLevelType w:val="multilevel"/>
    <w:tmpl w:val="B59EF80A"/>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1" w15:restartNumberingAfterBreak="0">
    <w:nsid w:val="44AA704F"/>
    <w:multiLevelType w:val="hybridMultilevel"/>
    <w:tmpl w:val="B91E5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18D3749"/>
    <w:multiLevelType w:val="hybridMultilevel"/>
    <w:tmpl w:val="4CBC2C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3165F36"/>
    <w:multiLevelType w:val="multilevel"/>
    <w:tmpl w:val="B59EF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2"/>
  </w:compat>
  <w:rsids>
    <w:rsidRoot w:val="00925CC8"/>
    <w:rsid w:val="00001FBE"/>
    <w:rsid w:val="00020FD1"/>
    <w:rsid w:val="0002156C"/>
    <w:rsid w:val="00107C92"/>
    <w:rsid w:val="001277D0"/>
    <w:rsid w:val="00137E44"/>
    <w:rsid w:val="0016363E"/>
    <w:rsid w:val="001C283E"/>
    <w:rsid w:val="001F21FA"/>
    <w:rsid w:val="001F232E"/>
    <w:rsid w:val="002024B1"/>
    <w:rsid w:val="002C2AB1"/>
    <w:rsid w:val="003177E2"/>
    <w:rsid w:val="003667DD"/>
    <w:rsid w:val="003E2FCE"/>
    <w:rsid w:val="003F1C10"/>
    <w:rsid w:val="004615DB"/>
    <w:rsid w:val="004D7195"/>
    <w:rsid w:val="00511264"/>
    <w:rsid w:val="0051183E"/>
    <w:rsid w:val="005573C4"/>
    <w:rsid w:val="00561CCA"/>
    <w:rsid w:val="006D63CD"/>
    <w:rsid w:val="006F61A7"/>
    <w:rsid w:val="00786B38"/>
    <w:rsid w:val="00873EE9"/>
    <w:rsid w:val="00874D28"/>
    <w:rsid w:val="008868A8"/>
    <w:rsid w:val="00925CC8"/>
    <w:rsid w:val="0098687D"/>
    <w:rsid w:val="00A204AC"/>
    <w:rsid w:val="00A51EBB"/>
    <w:rsid w:val="00A829B1"/>
    <w:rsid w:val="00AD3AEA"/>
    <w:rsid w:val="00AF1C4B"/>
    <w:rsid w:val="00B8552E"/>
    <w:rsid w:val="00BF6E8C"/>
    <w:rsid w:val="00C81079"/>
    <w:rsid w:val="00D940A9"/>
    <w:rsid w:val="00E4781C"/>
    <w:rsid w:val="00E5192D"/>
    <w:rsid w:val="00F0113A"/>
    <w:rsid w:val="00FD14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A4ED06-B70A-4A3F-9AFA-2B6DB88ED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1C1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67DD"/>
    <w:pPr>
      <w:ind w:left="720"/>
      <w:contextualSpacing/>
    </w:pPr>
  </w:style>
  <w:style w:type="paragraph" w:styleId="NormalWeb">
    <w:name w:val="Normal (Web)"/>
    <w:basedOn w:val="Normal"/>
    <w:uiPriority w:val="99"/>
    <w:semiHidden/>
    <w:unhideWhenUsed/>
    <w:rsid w:val="001F21F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F21FA"/>
    <w:rPr>
      <w:b/>
      <w:bCs/>
    </w:rPr>
  </w:style>
  <w:style w:type="paragraph" w:styleId="NoSpacing">
    <w:name w:val="No Spacing"/>
    <w:uiPriority w:val="1"/>
    <w:qFormat/>
    <w:rsid w:val="00D940A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708694">
      <w:bodyDiv w:val="1"/>
      <w:marLeft w:val="0"/>
      <w:marRight w:val="0"/>
      <w:marTop w:val="0"/>
      <w:marBottom w:val="0"/>
      <w:divBdr>
        <w:top w:val="none" w:sz="0" w:space="0" w:color="auto"/>
        <w:left w:val="none" w:sz="0" w:space="0" w:color="auto"/>
        <w:bottom w:val="none" w:sz="0" w:space="0" w:color="auto"/>
        <w:right w:val="none" w:sz="0" w:space="0" w:color="auto"/>
      </w:divBdr>
    </w:div>
    <w:div w:id="1165124782">
      <w:bodyDiv w:val="1"/>
      <w:marLeft w:val="0"/>
      <w:marRight w:val="0"/>
      <w:marTop w:val="0"/>
      <w:marBottom w:val="0"/>
      <w:divBdr>
        <w:top w:val="none" w:sz="0" w:space="0" w:color="auto"/>
        <w:left w:val="none" w:sz="0" w:space="0" w:color="auto"/>
        <w:bottom w:val="none" w:sz="0" w:space="0" w:color="auto"/>
        <w:right w:val="none" w:sz="0" w:space="0" w:color="auto"/>
      </w:divBdr>
    </w:div>
    <w:div w:id="202979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2</Pages>
  <Words>452</Words>
  <Characters>2583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Rajeevpc</dc:creator>
  <cp:lastModifiedBy>JANARDHAN C N</cp:lastModifiedBy>
  <cp:revision>7</cp:revision>
  <dcterms:created xsi:type="dcterms:W3CDTF">2025-01-09T06:27:00Z</dcterms:created>
  <dcterms:modified xsi:type="dcterms:W3CDTF">2025-02-07T11:47:00Z</dcterms:modified>
</cp:coreProperties>
</file>